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057056" w14:textId="77777777" w:rsidR="00B80764" w:rsidRPr="00B80764" w:rsidRDefault="00B80764" w:rsidP="00B80764">
      <w:pPr>
        <w:spacing w:after="0" w:line="240" w:lineRule="auto"/>
        <w:jc w:val="center"/>
        <w:outlineLvl w:val="0"/>
        <w:rPr>
          <w:rFonts w:ascii="Josefin Sans" w:eastAsia="Times New Roman" w:hAnsi="Josefin Sans" w:cs="Times New Roman"/>
          <w:b/>
          <w:bCs/>
          <w:color w:val="000000"/>
          <w:kern w:val="36"/>
          <w:sz w:val="90"/>
          <w:szCs w:val="90"/>
          <w:lang w:eastAsia="it-IT"/>
        </w:rPr>
      </w:pPr>
      <w:r w:rsidRPr="00B80764">
        <w:rPr>
          <w:rFonts w:ascii="Josefin Sans" w:eastAsia="Times New Roman" w:hAnsi="Josefin Sans" w:cs="Times New Roman"/>
          <w:b/>
          <w:bCs/>
          <w:color w:val="000000"/>
          <w:kern w:val="36"/>
          <w:sz w:val="90"/>
          <w:szCs w:val="90"/>
          <w:lang w:eastAsia="it-IT"/>
        </w:rPr>
        <w:t>Info di Spedizione</w:t>
      </w:r>
    </w:p>
    <w:p w14:paraId="79750466" w14:textId="322ABBCE" w:rsidR="00B80764" w:rsidRDefault="00B80764" w:rsidP="00B80764">
      <w:pPr>
        <w:shd w:val="clear" w:color="auto" w:fill="FFFFFF"/>
        <w:spacing w:before="100" w:beforeAutospacing="1" w:after="100" w:afterAutospacing="1" w:line="240" w:lineRule="auto"/>
        <w:rPr>
          <w:rFonts w:ascii="Josefin Sans" w:eastAsia="Times New Roman" w:hAnsi="Josefin Sans" w:cs="Times New Roman"/>
          <w:color w:val="1C1C1C"/>
          <w:sz w:val="33"/>
          <w:szCs w:val="33"/>
          <w:lang w:eastAsia="it-IT"/>
        </w:rPr>
      </w:pPr>
      <w:r w:rsidRPr="00B80764">
        <w:rPr>
          <w:rFonts w:ascii="Josefin Sans" w:eastAsia="Times New Roman" w:hAnsi="Josefin Sans" w:cs="Times New Roman"/>
          <w:color w:val="1C1C1C"/>
          <w:sz w:val="33"/>
          <w:szCs w:val="33"/>
          <w:lang w:eastAsia="it-IT"/>
        </w:rPr>
        <w:t>Yacht</w:t>
      </w:r>
      <w:r w:rsidR="004F7B5A">
        <w:rPr>
          <w:rFonts w:ascii="Josefin Sans" w:eastAsia="Times New Roman" w:hAnsi="Josefin Sans" w:cs="Times New Roman"/>
          <w:color w:val="1C1C1C"/>
          <w:sz w:val="33"/>
          <w:szCs w:val="33"/>
          <w:lang w:eastAsia="it-IT"/>
        </w:rPr>
        <w:t xml:space="preserve"> </w:t>
      </w:r>
      <w:r w:rsidRPr="00B80764">
        <w:rPr>
          <w:rFonts w:ascii="Josefin Sans" w:eastAsia="Times New Roman" w:hAnsi="Josefin Sans" w:cs="Times New Roman"/>
          <w:color w:val="1C1C1C"/>
          <w:sz w:val="33"/>
          <w:szCs w:val="33"/>
          <w:lang w:eastAsia="it-IT"/>
        </w:rPr>
        <w:t>Space S</w:t>
      </w:r>
      <w:r w:rsidR="004F7B5A">
        <w:rPr>
          <w:rFonts w:ascii="Josefin Sans" w:eastAsia="Times New Roman" w:hAnsi="Josefin Sans" w:cs="Times New Roman"/>
          <w:color w:val="1C1C1C"/>
          <w:sz w:val="33"/>
          <w:szCs w:val="33"/>
          <w:lang w:eastAsia="it-IT"/>
        </w:rPr>
        <w:t>.R.L</w:t>
      </w:r>
      <w:r w:rsidRPr="00B80764">
        <w:rPr>
          <w:rFonts w:ascii="Josefin Sans" w:eastAsia="Times New Roman" w:hAnsi="Josefin Sans" w:cs="Times New Roman"/>
          <w:color w:val="1C1C1C"/>
          <w:sz w:val="33"/>
          <w:szCs w:val="33"/>
          <w:lang w:eastAsia="it-IT"/>
        </w:rPr>
        <w:t xml:space="preserve"> utilizza il corriere </w:t>
      </w:r>
      <w:r w:rsidRPr="004058F8">
        <w:rPr>
          <w:rFonts w:ascii="Josefin Sans" w:eastAsia="Times New Roman" w:hAnsi="Josefin Sans" w:cs="Times New Roman"/>
          <w:sz w:val="33"/>
          <w:szCs w:val="33"/>
          <w:lang w:eastAsia="it-IT"/>
        </w:rPr>
        <w:t>GLS</w:t>
      </w:r>
      <w:r w:rsidR="004F7B5A">
        <w:rPr>
          <w:rFonts w:ascii="Josefin Sans" w:eastAsia="Times New Roman" w:hAnsi="Josefin Sans" w:cs="Times New Roman"/>
          <w:color w:val="1C1C1C"/>
          <w:sz w:val="33"/>
          <w:szCs w:val="33"/>
          <w:lang w:eastAsia="it-IT"/>
        </w:rPr>
        <w:t xml:space="preserve"> per le spedizioni in Italia e nella Repubblica Di San Marino.</w:t>
      </w:r>
    </w:p>
    <w:p w14:paraId="2C73A6B4" w14:textId="0CD28D75" w:rsidR="004F7B5A" w:rsidRDefault="004F7B5A" w:rsidP="00B80764">
      <w:pPr>
        <w:shd w:val="clear" w:color="auto" w:fill="FFFFFF"/>
        <w:spacing w:before="100" w:beforeAutospacing="1" w:after="100" w:afterAutospacing="1" w:line="240" w:lineRule="auto"/>
        <w:rPr>
          <w:rFonts w:ascii="Josefin Sans" w:eastAsia="Times New Roman" w:hAnsi="Josefin Sans" w:cs="Times New Roman"/>
          <w:sz w:val="33"/>
          <w:szCs w:val="33"/>
          <w:lang w:eastAsia="it-IT"/>
        </w:rPr>
      </w:pPr>
      <w:bookmarkStart w:id="0" w:name="_Hlk115688107"/>
      <w:r>
        <w:rPr>
          <w:rFonts w:ascii="Josefin Sans" w:eastAsia="Times New Roman" w:hAnsi="Josefin Sans" w:cs="Times New Roman"/>
          <w:sz w:val="33"/>
          <w:szCs w:val="33"/>
          <w:lang w:eastAsia="it-IT"/>
        </w:rPr>
        <w:t>I t</w:t>
      </w:r>
      <w:r w:rsidRPr="004F7B5A">
        <w:rPr>
          <w:rFonts w:ascii="Josefin Sans" w:eastAsia="Times New Roman" w:hAnsi="Josefin Sans" w:cs="Times New Roman"/>
          <w:sz w:val="33"/>
          <w:szCs w:val="33"/>
          <w:lang w:eastAsia="it-IT"/>
        </w:rPr>
        <w:t xml:space="preserve">empi di </w:t>
      </w:r>
      <w:r>
        <w:rPr>
          <w:rFonts w:ascii="Josefin Sans" w:eastAsia="Times New Roman" w:hAnsi="Josefin Sans" w:cs="Times New Roman"/>
          <w:sz w:val="33"/>
          <w:szCs w:val="33"/>
          <w:lang w:eastAsia="it-IT"/>
        </w:rPr>
        <w:t>s</w:t>
      </w:r>
      <w:r w:rsidRPr="004F7B5A">
        <w:rPr>
          <w:rFonts w:ascii="Josefin Sans" w:eastAsia="Times New Roman" w:hAnsi="Josefin Sans" w:cs="Times New Roman"/>
          <w:sz w:val="33"/>
          <w:szCs w:val="33"/>
          <w:lang w:eastAsia="it-IT"/>
        </w:rPr>
        <w:t>pedizione</w:t>
      </w:r>
      <w:r>
        <w:rPr>
          <w:rFonts w:ascii="Josefin Sans" w:eastAsia="Times New Roman" w:hAnsi="Josefin Sans" w:cs="Times New Roman"/>
          <w:sz w:val="33"/>
          <w:szCs w:val="33"/>
          <w:lang w:eastAsia="it-IT"/>
        </w:rPr>
        <w:t xml:space="preserve"> sono</w:t>
      </w:r>
      <w:r w:rsidRPr="004F7B5A">
        <w:rPr>
          <w:rFonts w:ascii="Josefin Sans" w:eastAsia="Times New Roman" w:hAnsi="Josefin Sans" w:cs="Times New Roman"/>
          <w:sz w:val="33"/>
          <w:szCs w:val="33"/>
          <w:lang w:eastAsia="it-IT"/>
        </w:rPr>
        <w:t xml:space="preserve"> 3gg lavorativi dal momento in cui è disponibile la merce.</w:t>
      </w:r>
      <w:bookmarkEnd w:id="0"/>
    </w:p>
    <w:p w14:paraId="048973DC" w14:textId="4A77931C" w:rsidR="004F7B5A" w:rsidRPr="004F7B5A" w:rsidRDefault="004F7B5A" w:rsidP="00B80764">
      <w:pPr>
        <w:shd w:val="clear" w:color="auto" w:fill="FFFFFF"/>
        <w:spacing w:before="100" w:beforeAutospacing="1" w:after="100" w:afterAutospacing="1" w:line="240" w:lineRule="auto"/>
        <w:rPr>
          <w:rFonts w:ascii="Josefin Sans" w:eastAsia="Times New Roman" w:hAnsi="Josefin Sans" w:cs="Times New Roman"/>
          <w:color w:val="1C1C1C"/>
          <w:sz w:val="33"/>
          <w:szCs w:val="33"/>
          <w:lang w:eastAsia="it-IT"/>
        </w:rPr>
      </w:pPr>
      <w:r w:rsidRPr="00B80764">
        <w:rPr>
          <w:rFonts w:ascii="Josefin Sans" w:eastAsia="Times New Roman" w:hAnsi="Josefin Sans" w:cs="Times New Roman"/>
          <w:color w:val="1C1C1C"/>
          <w:sz w:val="33"/>
          <w:szCs w:val="33"/>
          <w:lang w:eastAsia="it-IT"/>
        </w:rPr>
        <w:t>Costi</w:t>
      </w:r>
      <w:r>
        <w:rPr>
          <w:rFonts w:ascii="Josefin Sans" w:eastAsia="Times New Roman" w:hAnsi="Josefin Sans" w:cs="Times New Roman"/>
          <w:color w:val="1C1C1C"/>
          <w:sz w:val="33"/>
          <w:szCs w:val="33"/>
          <w:lang w:eastAsia="it-IT"/>
        </w:rPr>
        <w:t xml:space="preserve"> di spedizione</w:t>
      </w:r>
      <w:r w:rsidRPr="00B80764">
        <w:rPr>
          <w:rFonts w:ascii="Josefin Sans" w:eastAsia="Times New Roman" w:hAnsi="Josefin Sans" w:cs="Times New Roman"/>
          <w:color w:val="1C1C1C"/>
          <w:sz w:val="33"/>
          <w:szCs w:val="33"/>
          <w:lang w:eastAsia="it-IT"/>
        </w:rPr>
        <w:t xml:space="preserve">: da € </w:t>
      </w:r>
      <w:r w:rsidR="00134B8F">
        <w:rPr>
          <w:rFonts w:ascii="Josefin Sans" w:eastAsia="Times New Roman" w:hAnsi="Josefin Sans" w:cs="Times New Roman"/>
          <w:color w:val="1C1C1C"/>
          <w:sz w:val="33"/>
          <w:szCs w:val="33"/>
          <w:lang w:eastAsia="it-IT"/>
        </w:rPr>
        <w:t>3</w:t>
      </w:r>
      <w:r w:rsidRPr="00B80764">
        <w:rPr>
          <w:rFonts w:ascii="Josefin Sans" w:eastAsia="Times New Roman" w:hAnsi="Josefin Sans" w:cs="Times New Roman"/>
          <w:color w:val="1C1C1C"/>
          <w:sz w:val="33"/>
          <w:szCs w:val="33"/>
          <w:lang w:eastAsia="it-IT"/>
        </w:rPr>
        <w:t>0,00</w:t>
      </w:r>
      <w:r>
        <w:rPr>
          <w:rFonts w:ascii="Josefin Sans" w:eastAsia="Times New Roman" w:hAnsi="Josefin Sans" w:cs="Times New Roman"/>
          <w:color w:val="1C1C1C"/>
          <w:sz w:val="33"/>
          <w:szCs w:val="33"/>
          <w:lang w:eastAsia="it-IT"/>
        </w:rPr>
        <w:t xml:space="preserve"> in su la spedizione è</w:t>
      </w:r>
      <w:r w:rsidRPr="00B80764">
        <w:rPr>
          <w:rFonts w:ascii="Josefin Sans" w:eastAsia="Times New Roman" w:hAnsi="Josefin Sans" w:cs="Times New Roman"/>
          <w:color w:val="1C1C1C"/>
          <w:sz w:val="33"/>
          <w:szCs w:val="33"/>
          <w:lang w:eastAsia="it-IT"/>
        </w:rPr>
        <w:t xml:space="preserve"> gratuit</w:t>
      </w:r>
      <w:r>
        <w:rPr>
          <w:rFonts w:ascii="Josefin Sans" w:eastAsia="Times New Roman" w:hAnsi="Josefin Sans" w:cs="Times New Roman"/>
          <w:color w:val="1C1C1C"/>
          <w:sz w:val="33"/>
          <w:szCs w:val="33"/>
          <w:lang w:eastAsia="it-IT"/>
        </w:rPr>
        <w:t>a</w:t>
      </w:r>
      <w:r w:rsidRPr="00B80764">
        <w:rPr>
          <w:rFonts w:ascii="Josefin Sans" w:eastAsia="Times New Roman" w:hAnsi="Josefin Sans" w:cs="Times New Roman"/>
          <w:color w:val="1C1C1C"/>
          <w:sz w:val="33"/>
          <w:szCs w:val="33"/>
          <w:lang w:eastAsia="it-IT"/>
        </w:rPr>
        <w:t xml:space="preserve">, </w:t>
      </w:r>
      <w:r>
        <w:rPr>
          <w:rFonts w:ascii="Josefin Sans" w:eastAsia="Times New Roman" w:hAnsi="Josefin Sans" w:cs="Times New Roman"/>
          <w:color w:val="1C1C1C"/>
          <w:sz w:val="33"/>
          <w:szCs w:val="33"/>
          <w:lang w:eastAsia="it-IT"/>
        </w:rPr>
        <w:t xml:space="preserve">al di </w:t>
      </w:r>
      <w:r w:rsidRPr="00B80764">
        <w:rPr>
          <w:rFonts w:ascii="Josefin Sans" w:eastAsia="Times New Roman" w:hAnsi="Josefin Sans" w:cs="Times New Roman"/>
          <w:color w:val="1C1C1C"/>
          <w:sz w:val="33"/>
          <w:szCs w:val="33"/>
          <w:lang w:eastAsia="it-IT"/>
        </w:rPr>
        <w:t xml:space="preserve">sotto </w:t>
      </w:r>
      <w:r>
        <w:rPr>
          <w:rFonts w:ascii="Josefin Sans" w:eastAsia="Times New Roman" w:hAnsi="Josefin Sans" w:cs="Times New Roman"/>
          <w:color w:val="1C1C1C"/>
          <w:sz w:val="33"/>
          <w:szCs w:val="33"/>
          <w:lang w:eastAsia="it-IT"/>
        </w:rPr>
        <w:t>d</w:t>
      </w:r>
      <w:r w:rsidRPr="00B80764">
        <w:rPr>
          <w:rFonts w:ascii="Josefin Sans" w:eastAsia="Times New Roman" w:hAnsi="Josefin Sans" w:cs="Times New Roman"/>
          <w:color w:val="1C1C1C"/>
          <w:sz w:val="33"/>
          <w:szCs w:val="33"/>
          <w:lang w:eastAsia="it-IT"/>
        </w:rPr>
        <w:t xml:space="preserve">i € </w:t>
      </w:r>
      <w:r w:rsidR="00134B8F">
        <w:rPr>
          <w:rFonts w:ascii="Josefin Sans" w:eastAsia="Times New Roman" w:hAnsi="Josefin Sans" w:cs="Times New Roman"/>
          <w:color w:val="1C1C1C"/>
          <w:sz w:val="33"/>
          <w:szCs w:val="33"/>
          <w:lang w:eastAsia="it-IT"/>
        </w:rPr>
        <w:t>3</w:t>
      </w:r>
      <w:r w:rsidRPr="00B80764">
        <w:rPr>
          <w:rFonts w:ascii="Josefin Sans" w:eastAsia="Times New Roman" w:hAnsi="Josefin Sans" w:cs="Times New Roman"/>
          <w:color w:val="1C1C1C"/>
          <w:sz w:val="33"/>
          <w:szCs w:val="33"/>
          <w:lang w:eastAsia="it-IT"/>
        </w:rPr>
        <w:t xml:space="preserve">0,00 si applicano € </w:t>
      </w:r>
      <w:r>
        <w:rPr>
          <w:rFonts w:ascii="Josefin Sans" w:eastAsia="Times New Roman" w:hAnsi="Josefin Sans" w:cs="Times New Roman"/>
          <w:color w:val="1C1C1C"/>
          <w:sz w:val="33"/>
          <w:szCs w:val="33"/>
          <w:lang w:eastAsia="it-IT"/>
        </w:rPr>
        <w:t>10</w:t>
      </w:r>
      <w:r w:rsidRPr="00B80764">
        <w:rPr>
          <w:rFonts w:ascii="Josefin Sans" w:eastAsia="Times New Roman" w:hAnsi="Josefin Sans" w:cs="Times New Roman"/>
          <w:color w:val="1C1C1C"/>
          <w:sz w:val="33"/>
          <w:szCs w:val="33"/>
          <w:lang w:eastAsia="it-IT"/>
        </w:rPr>
        <w:t>,00 di contributo spedizione</w:t>
      </w:r>
      <w:r>
        <w:rPr>
          <w:rFonts w:ascii="Josefin Sans" w:eastAsia="Times New Roman" w:hAnsi="Josefin Sans" w:cs="Times New Roman"/>
          <w:color w:val="1C1C1C"/>
          <w:sz w:val="33"/>
          <w:szCs w:val="33"/>
          <w:lang w:eastAsia="it-IT"/>
        </w:rPr>
        <w:t>.</w:t>
      </w:r>
    </w:p>
    <w:p w14:paraId="6C2B955C" w14:textId="77777777" w:rsidR="004058F8" w:rsidRDefault="00B80764" w:rsidP="00B80764">
      <w:pPr>
        <w:shd w:val="clear" w:color="auto" w:fill="FFFFFF"/>
        <w:spacing w:before="100" w:beforeAutospacing="1" w:after="0" w:afterAutospacing="1" w:line="240" w:lineRule="auto"/>
        <w:rPr>
          <w:rFonts w:ascii="Josefin Sans" w:eastAsia="Times New Roman" w:hAnsi="Josefin Sans" w:cs="Times New Roman"/>
          <w:b/>
          <w:bCs/>
          <w:sz w:val="33"/>
          <w:szCs w:val="33"/>
          <w:lang w:eastAsia="it-IT"/>
        </w:rPr>
      </w:pPr>
      <w:bookmarkStart w:id="1" w:name="_Hlk115705707"/>
      <w:r w:rsidRPr="004058F8">
        <w:rPr>
          <w:rFonts w:ascii="Josefin Sans" w:eastAsia="Times New Roman" w:hAnsi="Josefin Sans" w:cs="Times New Roman"/>
          <w:b/>
          <w:bCs/>
          <w:sz w:val="33"/>
          <w:szCs w:val="33"/>
          <w:lang w:eastAsia="it-IT"/>
        </w:rPr>
        <w:t>Info spedizione nel territorio EUROPEO</w:t>
      </w:r>
      <w:r w:rsidR="004058F8">
        <w:rPr>
          <w:rFonts w:ascii="Josefin Sans" w:eastAsia="Times New Roman" w:hAnsi="Josefin Sans" w:cs="Times New Roman"/>
          <w:b/>
          <w:bCs/>
          <w:sz w:val="33"/>
          <w:szCs w:val="33"/>
          <w:lang w:eastAsia="it-IT"/>
        </w:rPr>
        <w:t>:</w:t>
      </w:r>
    </w:p>
    <w:bookmarkEnd w:id="1"/>
    <w:p w14:paraId="1936C14E" w14:textId="600DD1A4" w:rsidR="00B80764" w:rsidRPr="00706996" w:rsidRDefault="004058F8" w:rsidP="00B80764">
      <w:pPr>
        <w:shd w:val="clear" w:color="auto" w:fill="FFFFFF"/>
        <w:spacing w:before="100" w:beforeAutospacing="1" w:after="0" w:afterAutospacing="1" w:line="240" w:lineRule="auto"/>
        <w:rPr>
          <w:rFonts w:ascii="Josefin Sans" w:eastAsia="Times New Roman" w:hAnsi="Josefin Sans" w:cs="Times New Roman"/>
          <w:color w:val="FF0000"/>
          <w:sz w:val="33"/>
          <w:szCs w:val="33"/>
          <w:lang w:eastAsia="it-IT"/>
        </w:rPr>
      </w:pPr>
      <w:r w:rsidRPr="004F7B5A">
        <w:rPr>
          <w:rFonts w:ascii="Josefin Sans" w:eastAsia="Times New Roman" w:hAnsi="Josefin Sans" w:cs="Times New Roman"/>
          <w:sz w:val="33"/>
          <w:szCs w:val="33"/>
          <w:lang w:eastAsia="it-IT"/>
        </w:rPr>
        <w:t>-Yacht Space S.R.L</w:t>
      </w:r>
      <w:r w:rsidR="004F7B5A" w:rsidRPr="004F7B5A">
        <w:rPr>
          <w:rFonts w:ascii="Josefin Sans" w:eastAsia="Times New Roman" w:hAnsi="Josefin Sans" w:cs="Times New Roman"/>
          <w:sz w:val="33"/>
          <w:szCs w:val="33"/>
          <w:lang w:eastAsia="it-IT"/>
        </w:rPr>
        <w:t xml:space="preserve">. spedisce in: </w:t>
      </w:r>
      <w:r w:rsidRPr="00692F3C">
        <w:rPr>
          <w:rFonts w:ascii="Josefin Sans" w:eastAsia="Times New Roman" w:hAnsi="Josefin Sans" w:cs="Times New Roman"/>
          <w:sz w:val="33"/>
          <w:szCs w:val="33"/>
          <w:lang w:eastAsia="it-IT"/>
        </w:rPr>
        <w:t>Francia, Germania, Spagna, Austria, Olanda, Belgio, Lussemburgo, Danimarca, Croazia, Polonia, Repubblica Ceca, Slovenia, Ungheria, Bulgaria, Estonia, Irlanda, Lettonia, Lituania, Portogallo, Romania, Slovacchia, Svezia, Cipro, Finlandia, Grecia, Malta, Irlanda Del Nord e Scozia</w:t>
      </w:r>
      <w:r w:rsidR="004F7B5A">
        <w:rPr>
          <w:rFonts w:ascii="Josefin Sans" w:eastAsia="Times New Roman" w:hAnsi="Josefin Sans" w:cs="Times New Roman"/>
          <w:sz w:val="33"/>
          <w:szCs w:val="33"/>
          <w:lang w:eastAsia="it-IT"/>
        </w:rPr>
        <w:t>.</w:t>
      </w:r>
    </w:p>
    <w:p w14:paraId="64A297BD" w14:textId="2AA3FAB9" w:rsidR="00B80764" w:rsidRDefault="00B80764" w:rsidP="00B80764">
      <w:pPr>
        <w:shd w:val="clear" w:color="auto" w:fill="FFFFFF"/>
        <w:spacing w:before="100" w:beforeAutospacing="1" w:after="100" w:afterAutospacing="1" w:line="240" w:lineRule="auto"/>
        <w:rPr>
          <w:rFonts w:ascii="Josefin Sans" w:eastAsia="Times New Roman" w:hAnsi="Josefin Sans" w:cs="Times New Roman"/>
          <w:sz w:val="33"/>
          <w:szCs w:val="33"/>
          <w:lang w:eastAsia="it-IT"/>
        </w:rPr>
      </w:pPr>
      <w:r w:rsidRPr="004F7B5A">
        <w:rPr>
          <w:rFonts w:ascii="Josefin Sans" w:eastAsia="Times New Roman" w:hAnsi="Josefin Sans" w:cs="Times New Roman"/>
          <w:sz w:val="33"/>
          <w:szCs w:val="33"/>
          <w:lang w:eastAsia="it-IT"/>
        </w:rPr>
        <w:t>Yacht</w:t>
      </w:r>
      <w:r w:rsidR="004F7B5A" w:rsidRPr="004F7B5A">
        <w:rPr>
          <w:rFonts w:ascii="Josefin Sans" w:eastAsia="Times New Roman" w:hAnsi="Josefin Sans" w:cs="Times New Roman"/>
          <w:sz w:val="33"/>
          <w:szCs w:val="33"/>
          <w:lang w:eastAsia="it-IT"/>
        </w:rPr>
        <w:t xml:space="preserve"> </w:t>
      </w:r>
      <w:r w:rsidRPr="004F7B5A">
        <w:rPr>
          <w:rFonts w:ascii="Josefin Sans" w:eastAsia="Times New Roman" w:hAnsi="Josefin Sans" w:cs="Times New Roman"/>
          <w:sz w:val="33"/>
          <w:szCs w:val="33"/>
          <w:lang w:eastAsia="it-IT"/>
        </w:rPr>
        <w:t xml:space="preserve">Space </w:t>
      </w:r>
      <w:proofErr w:type="spellStart"/>
      <w:r w:rsidRPr="004F7B5A">
        <w:rPr>
          <w:rFonts w:ascii="Josefin Sans" w:eastAsia="Times New Roman" w:hAnsi="Josefin Sans" w:cs="Times New Roman"/>
          <w:sz w:val="33"/>
          <w:szCs w:val="33"/>
          <w:lang w:eastAsia="it-IT"/>
        </w:rPr>
        <w:t>Srl</w:t>
      </w:r>
      <w:proofErr w:type="spellEnd"/>
      <w:r w:rsidRPr="004F7B5A">
        <w:rPr>
          <w:rFonts w:ascii="Josefin Sans" w:eastAsia="Times New Roman" w:hAnsi="Josefin Sans" w:cs="Times New Roman"/>
          <w:sz w:val="33"/>
          <w:szCs w:val="33"/>
          <w:lang w:eastAsia="it-IT"/>
        </w:rPr>
        <w:t xml:space="preserve"> utilizza il corriere GLS.</w:t>
      </w:r>
    </w:p>
    <w:p w14:paraId="0D6F3B89" w14:textId="1D510C2A" w:rsidR="004A3755" w:rsidRPr="004F7B5A" w:rsidRDefault="004F7B5A" w:rsidP="004A3755">
      <w:pPr>
        <w:shd w:val="clear" w:color="auto" w:fill="FFFFFF"/>
        <w:spacing w:before="100" w:beforeAutospacing="1" w:after="100" w:afterAutospacing="1" w:line="240" w:lineRule="auto"/>
        <w:rPr>
          <w:rFonts w:ascii="Josefin Sans" w:eastAsia="Times New Roman" w:hAnsi="Josefin Sans" w:cs="Times New Roman"/>
          <w:sz w:val="33"/>
          <w:szCs w:val="33"/>
          <w:lang w:eastAsia="it-IT"/>
        </w:rPr>
      </w:pPr>
      <w:r w:rsidRPr="004F7B5A">
        <w:rPr>
          <w:rFonts w:ascii="Josefin Sans" w:eastAsia="Times New Roman" w:hAnsi="Josefin Sans" w:cs="Times New Roman"/>
          <w:sz w:val="33"/>
          <w:szCs w:val="33"/>
          <w:lang w:eastAsia="it-IT"/>
        </w:rPr>
        <w:t>Tempi di Spedizione 5gg lavorativi dal momento in cui è disponibile la merce</w:t>
      </w:r>
      <w:r>
        <w:rPr>
          <w:rFonts w:ascii="Josefin Sans" w:eastAsia="Times New Roman" w:hAnsi="Josefin Sans" w:cs="Times New Roman"/>
          <w:sz w:val="33"/>
          <w:szCs w:val="33"/>
          <w:lang w:eastAsia="it-IT"/>
        </w:rPr>
        <w:t>.</w:t>
      </w:r>
    </w:p>
    <w:p w14:paraId="6C47F55F" w14:textId="6BBE90F6" w:rsidR="00B80764" w:rsidRDefault="00B80764" w:rsidP="00B80764">
      <w:pPr>
        <w:shd w:val="clear" w:color="auto" w:fill="FFFFFF"/>
        <w:spacing w:before="100" w:beforeAutospacing="1" w:after="100" w:afterAutospacing="1" w:line="240" w:lineRule="auto"/>
        <w:rPr>
          <w:rFonts w:ascii="Josefin Sans" w:eastAsia="Times New Roman" w:hAnsi="Josefin Sans" w:cs="Times New Roman"/>
          <w:sz w:val="33"/>
          <w:szCs w:val="33"/>
          <w:lang w:eastAsia="it-IT"/>
        </w:rPr>
      </w:pPr>
      <w:r w:rsidRPr="004F7B5A">
        <w:rPr>
          <w:rFonts w:ascii="Josefin Sans" w:eastAsia="Times New Roman" w:hAnsi="Josefin Sans" w:cs="Times New Roman"/>
          <w:sz w:val="33"/>
          <w:szCs w:val="33"/>
          <w:lang w:eastAsia="it-IT"/>
        </w:rPr>
        <w:t>Costi di spedizioni</w:t>
      </w:r>
      <w:r w:rsidR="004F7B5A" w:rsidRPr="004F7B5A">
        <w:rPr>
          <w:rFonts w:ascii="Josefin Sans" w:eastAsia="Times New Roman" w:hAnsi="Josefin Sans" w:cs="Times New Roman"/>
          <w:sz w:val="33"/>
          <w:szCs w:val="33"/>
          <w:lang w:eastAsia="it-IT"/>
        </w:rPr>
        <w:t xml:space="preserve"> nei paesi sopracitati:</w:t>
      </w:r>
      <w:r w:rsidRPr="004F7B5A">
        <w:rPr>
          <w:rFonts w:ascii="Josefin Sans" w:eastAsia="Times New Roman" w:hAnsi="Josefin Sans" w:cs="Times New Roman"/>
          <w:sz w:val="33"/>
          <w:szCs w:val="33"/>
          <w:lang w:eastAsia="it-IT"/>
        </w:rPr>
        <w:t xml:space="preserve"> € 1</w:t>
      </w:r>
      <w:r w:rsidR="00706996" w:rsidRPr="004F7B5A">
        <w:rPr>
          <w:rFonts w:ascii="Josefin Sans" w:eastAsia="Times New Roman" w:hAnsi="Josefin Sans" w:cs="Times New Roman"/>
          <w:sz w:val="33"/>
          <w:szCs w:val="33"/>
          <w:lang w:eastAsia="it-IT"/>
        </w:rPr>
        <w:t>5</w:t>
      </w:r>
      <w:r w:rsidRPr="004F7B5A">
        <w:rPr>
          <w:rFonts w:ascii="Josefin Sans" w:eastAsia="Times New Roman" w:hAnsi="Josefin Sans" w:cs="Times New Roman"/>
          <w:sz w:val="33"/>
          <w:szCs w:val="33"/>
          <w:lang w:eastAsia="it-IT"/>
        </w:rPr>
        <w:t>,00</w:t>
      </w:r>
    </w:p>
    <w:p w14:paraId="0DB36CB2" w14:textId="6F1D02AD" w:rsidR="004F7B5A" w:rsidRDefault="004F7B5A" w:rsidP="004F7B5A">
      <w:pPr>
        <w:shd w:val="clear" w:color="auto" w:fill="FFFFFF"/>
        <w:spacing w:before="100" w:beforeAutospacing="1" w:after="0" w:afterAutospacing="1" w:line="240" w:lineRule="auto"/>
        <w:rPr>
          <w:rFonts w:ascii="Josefin Sans" w:eastAsia="Times New Roman" w:hAnsi="Josefin Sans" w:cs="Times New Roman"/>
          <w:b/>
          <w:bCs/>
          <w:sz w:val="33"/>
          <w:szCs w:val="33"/>
          <w:lang w:eastAsia="it-IT"/>
        </w:rPr>
      </w:pPr>
      <w:r w:rsidRPr="004058F8">
        <w:rPr>
          <w:rFonts w:ascii="Josefin Sans" w:eastAsia="Times New Roman" w:hAnsi="Josefin Sans" w:cs="Times New Roman"/>
          <w:b/>
          <w:bCs/>
          <w:sz w:val="33"/>
          <w:szCs w:val="33"/>
          <w:lang w:eastAsia="it-IT"/>
        </w:rPr>
        <w:t xml:space="preserve">Info spedizione nel territorio </w:t>
      </w:r>
      <w:r>
        <w:rPr>
          <w:rFonts w:ascii="Josefin Sans" w:eastAsia="Times New Roman" w:hAnsi="Josefin Sans" w:cs="Times New Roman"/>
          <w:b/>
          <w:bCs/>
          <w:sz w:val="33"/>
          <w:szCs w:val="33"/>
          <w:lang w:eastAsia="it-IT"/>
        </w:rPr>
        <w:t>EXTRA CEE o al di fuori dei Paesi sopracitati:</w:t>
      </w:r>
    </w:p>
    <w:p w14:paraId="08CC1752" w14:textId="2BA39D5A" w:rsidR="004F7B5A" w:rsidRPr="004F7B5A" w:rsidRDefault="004F7B5A" w:rsidP="004F7B5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Josefin Sans" w:eastAsia="Times New Roman" w:hAnsi="Josefin Sans" w:cs="Times New Roman"/>
          <w:color w:val="1C1C1C"/>
          <w:sz w:val="33"/>
          <w:szCs w:val="33"/>
          <w:lang w:eastAsia="it-IT"/>
        </w:rPr>
      </w:pPr>
      <w:r w:rsidRPr="000D2902">
        <w:rPr>
          <w:rFonts w:ascii="Josefin Sans" w:eastAsia="Times New Roman" w:hAnsi="Josefin Sans" w:cs="Times New Roman"/>
          <w:color w:val="1C1C1C"/>
          <w:sz w:val="33"/>
          <w:szCs w:val="33"/>
          <w:lang w:eastAsia="it-IT"/>
        </w:rPr>
        <w:t>Per eventuali spedizioni in altri paesi, si invita a prendere contatto ai seguenti recapiti: Yacht Space S.r.l., Via Buozzi n. 40/42 – 48026 Russi (RA) Italia, telefono 0544.1671686, fax 0544.502670, e-mail info@yachtspace.it</w:t>
      </w:r>
    </w:p>
    <w:p w14:paraId="1F9D23B7" w14:textId="77777777" w:rsidR="00B80764" w:rsidRPr="00B80764" w:rsidRDefault="00B80764" w:rsidP="00B80764">
      <w:pPr>
        <w:shd w:val="clear" w:color="auto" w:fill="FFFFFF"/>
        <w:spacing w:before="100" w:beforeAutospacing="1" w:after="0" w:afterAutospacing="1" w:line="240" w:lineRule="auto"/>
        <w:rPr>
          <w:rFonts w:ascii="Josefin Sans" w:eastAsia="Times New Roman" w:hAnsi="Josefin Sans" w:cs="Times New Roman"/>
          <w:color w:val="1C1C1C"/>
          <w:sz w:val="33"/>
          <w:szCs w:val="33"/>
          <w:lang w:eastAsia="it-IT"/>
        </w:rPr>
      </w:pPr>
      <w:r w:rsidRPr="00B80764">
        <w:rPr>
          <w:rFonts w:ascii="Josefin Sans" w:eastAsia="Times New Roman" w:hAnsi="Josefin Sans" w:cs="Times New Roman"/>
          <w:b/>
          <w:bCs/>
          <w:color w:val="1C1C1C"/>
          <w:sz w:val="33"/>
          <w:szCs w:val="33"/>
          <w:lang w:eastAsia="it-IT"/>
        </w:rPr>
        <w:t>Reso, mancata consegna, rifiuto merce</w:t>
      </w:r>
    </w:p>
    <w:p w14:paraId="6A6FF407" w14:textId="5EEB708C" w:rsidR="00B80764" w:rsidRPr="004F7B5A" w:rsidRDefault="00B80764" w:rsidP="00B80764">
      <w:pPr>
        <w:shd w:val="clear" w:color="auto" w:fill="FFFFFF"/>
        <w:spacing w:line="240" w:lineRule="auto"/>
        <w:rPr>
          <w:rFonts w:ascii="Josefin Sans" w:eastAsia="Times New Roman" w:hAnsi="Josefin Sans" w:cs="Times New Roman"/>
          <w:sz w:val="33"/>
          <w:szCs w:val="33"/>
          <w:lang w:eastAsia="it-IT"/>
        </w:rPr>
      </w:pPr>
      <w:r w:rsidRPr="00B80764">
        <w:rPr>
          <w:rFonts w:ascii="Josefin Sans" w:eastAsia="Times New Roman" w:hAnsi="Josefin Sans" w:cs="Times New Roman"/>
          <w:color w:val="1C1C1C"/>
          <w:sz w:val="33"/>
          <w:szCs w:val="33"/>
          <w:lang w:eastAsia="it-IT"/>
        </w:rPr>
        <w:t xml:space="preserve">In caso di mancata consegna per altre motivazioni (indirizzo e/o numero di telefono errati del destinatario, ripetuta assenza del destinatario ecc.) o in caso di rifiuto della merce da parte del cliente, sarà trattenuto l’importo a copertura delle seguenti spese: invio merce + ritorno merce per rientro </w:t>
      </w:r>
      <w:r w:rsidR="00EF0CB1">
        <w:rPr>
          <w:rFonts w:ascii="Josefin Sans" w:eastAsia="Times New Roman" w:hAnsi="Josefin Sans" w:cs="Times New Roman"/>
          <w:color w:val="1C1C1C"/>
          <w:sz w:val="33"/>
          <w:szCs w:val="33"/>
          <w:lang w:eastAsia="it-IT"/>
        </w:rPr>
        <w:t>che verrà</w:t>
      </w:r>
      <w:r w:rsidRPr="00B80764">
        <w:rPr>
          <w:rFonts w:ascii="Josefin Sans" w:eastAsia="Times New Roman" w:hAnsi="Josefin Sans" w:cs="Times New Roman"/>
          <w:color w:val="1C1C1C"/>
          <w:sz w:val="33"/>
          <w:szCs w:val="33"/>
          <w:lang w:eastAsia="it-IT"/>
        </w:rPr>
        <w:t xml:space="preserve"> </w:t>
      </w:r>
      <w:r w:rsidRPr="00B80764">
        <w:rPr>
          <w:rFonts w:ascii="Josefin Sans" w:eastAsia="Times New Roman" w:hAnsi="Josefin Sans" w:cs="Times New Roman"/>
          <w:color w:val="1C1C1C"/>
          <w:sz w:val="33"/>
          <w:szCs w:val="33"/>
          <w:lang w:eastAsia="it-IT"/>
        </w:rPr>
        <w:lastRenderedPageBreak/>
        <w:t xml:space="preserve">addebitato al destinatario. Sarà invece rimborsato il prezzo della merce. Il servizio di consegna prevede </w:t>
      </w:r>
      <w:r w:rsidRPr="004F7B5A">
        <w:rPr>
          <w:rFonts w:ascii="Josefin Sans" w:eastAsia="Times New Roman" w:hAnsi="Josefin Sans" w:cs="Times New Roman"/>
          <w:sz w:val="33"/>
          <w:szCs w:val="33"/>
          <w:lang w:eastAsia="it-IT"/>
        </w:rPr>
        <w:t>2 tentativi di consegna presso l’indirizzo indicato al momento dell’ordine. Dopo il secondo tentativo di consegna andato a vuoto, il pacco resterà in giacenza per 3 giorni lavorativi presso il Corriere, durante questi 3 giorni il Cliente potrà contattare direttamente il Corriere per concordare la consegna</w:t>
      </w:r>
      <w:r w:rsidR="00751612" w:rsidRPr="004F7B5A">
        <w:rPr>
          <w:rFonts w:ascii="Josefin Sans" w:eastAsia="Times New Roman" w:hAnsi="Josefin Sans" w:cs="Times New Roman"/>
          <w:sz w:val="33"/>
          <w:szCs w:val="33"/>
          <w:lang w:eastAsia="it-IT"/>
        </w:rPr>
        <w:t xml:space="preserve"> o ritiro presso la filiale di competenza della sua città</w:t>
      </w:r>
      <w:r w:rsidRPr="004F7B5A">
        <w:rPr>
          <w:rFonts w:ascii="Josefin Sans" w:eastAsia="Times New Roman" w:hAnsi="Josefin Sans" w:cs="Times New Roman"/>
          <w:sz w:val="33"/>
          <w:szCs w:val="33"/>
          <w:lang w:eastAsia="it-IT"/>
        </w:rPr>
        <w:t>. Nel caso di mancato ritiro entro 3 giorni lavorativi del materiale presente in giacenza presso i magazzini del corriere, l’ordine verrà annullato e la merce tornerà a Yacht</w:t>
      </w:r>
      <w:r w:rsidR="004F7B5A">
        <w:rPr>
          <w:rFonts w:ascii="Josefin Sans" w:eastAsia="Times New Roman" w:hAnsi="Josefin Sans" w:cs="Times New Roman"/>
          <w:sz w:val="33"/>
          <w:szCs w:val="33"/>
          <w:lang w:eastAsia="it-IT"/>
        </w:rPr>
        <w:t xml:space="preserve"> </w:t>
      </w:r>
      <w:r w:rsidRPr="004F7B5A">
        <w:rPr>
          <w:rFonts w:ascii="Josefin Sans" w:eastAsia="Times New Roman" w:hAnsi="Josefin Sans" w:cs="Times New Roman"/>
          <w:sz w:val="33"/>
          <w:szCs w:val="33"/>
          <w:lang w:eastAsia="it-IT"/>
        </w:rPr>
        <w:t xml:space="preserve">Space </w:t>
      </w:r>
      <w:proofErr w:type="spellStart"/>
      <w:r w:rsidRPr="004F7B5A">
        <w:rPr>
          <w:rFonts w:ascii="Josefin Sans" w:eastAsia="Times New Roman" w:hAnsi="Josefin Sans" w:cs="Times New Roman"/>
          <w:sz w:val="33"/>
          <w:szCs w:val="33"/>
          <w:lang w:eastAsia="it-IT"/>
        </w:rPr>
        <w:t>srl</w:t>
      </w:r>
      <w:proofErr w:type="spellEnd"/>
      <w:r w:rsidRPr="004F7B5A">
        <w:rPr>
          <w:rFonts w:ascii="Josefin Sans" w:eastAsia="Times New Roman" w:hAnsi="Josefin Sans" w:cs="Times New Roman"/>
          <w:sz w:val="33"/>
          <w:szCs w:val="33"/>
          <w:lang w:eastAsia="it-IT"/>
        </w:rPr>
        <w:t>.</w:t>
      </w:r>
    </w:p>
    <w:p w14:paraId="3EB60D9E" w14:textId="77777777" w:rsidR="00F064D2" w:rsidRDefault="00F064D2"/>
    <w:sectPr w:rsidR="00F064D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Josefin Sans">
    <w:altName w:val="Calibri"/>
    <w:charset w:val="00"/>
    <w:family w:val="auto"/>
    <w:pitch w:val="variable"/>
    <w:sig w:usb0="A00000FF" w:usb1="4000204B" w:usb2="00000000" w:usb3="00000000" w:csb0="000001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0764"/>
    <w:rsid w:val="00134B8F"/>
    <w:rsid w:val="004058F8"/>
    <w:rsid w:val="004A3755"/>
    <w:rsid w:val="004F7B5A"/>
    <w:rsid w:val="00706996"/>
    <w:rsid w:val="00751612"/>
    <w:rsid w:val="00B80764"/>
    <w:rsid w:val="00EF0CB1"/>
    <w:rsid w:val="00F064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A6DB99"/>
  <w15:chartTrackingRefBased/>
  <w15:docId w15:val="{DD2F6BFD-D99C-4157-93CC-DF0EE72A71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link w:val="Titolo1Carattere"/>
    <w:uiPriority w:val="9"/>
    <w:qFormat/>
    <w:rsid w:val="00B8076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B80764"/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paragraph" w:styleId="NormaleWeb">
    <w:name w:val="Normal (Web)"/>
    <w:basedOn w:val="Normale"/>
    <w:uiPriority w:val="99"/>
    <w:semiHidden/>
    <w:unhideWhenUsed/>
    <w:rsid w:val="00B807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B8076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182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76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686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2632768">
                  <w:marLeft w:val="0"/>
                  <w:marRight w:val="0"/>
                  <w:marTop w:val="1463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6348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4920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1619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5327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1254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68233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8964972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78899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10498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65196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18864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5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21857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2</Pages>
  <Words>325</Words>
  <Characters>1854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Paolo Rambelli</dc:creator>
  <cp:keywords/>
  <dc:description/>
  <cp:lastModifiedBy>Marco</cp:lastModifiedBy>
  <cp:revision>6</cp:revision>
  <dcterms:created xsi:type="dcterms:W3CDTF">2022-09-30T12:52:00Z</dcterms:created>
  <dcterms:modified xsi:type="dcterms:W3CDTF">2023-06-14T08:46:00Z</dcterms:modified>
</cp:coreProperties>
</file>